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96" w:rsidRDefault="00875E96" w:rsidP="00875E96">
      <w:pPr>
        <w:rPr>
          <w:rFonts w:ascii="Arial" w:hAnsi="Arial" w:cs="Arial"/>
          <w:sz w:val="24"/>
        </w:rPr>
      </w:pPr>
    </w:p>
    <w:p w:rsidR="00875E96" w:rsidRPr="00B02102" w:rsidRDefault="00E25F84" w:rsidP="00B02102">
      <w:pPr>
        <w:jc w:val="center"/>
        <w:rPr>
          <w:rFonts w:ascii="Arial" w:hAnsi="Arial" w:cs="Arial"/>
          <w:b/>
          <w:sz w:val="32"/>
        </w:rPr>
      </w:pPr>
      <w:r w:rsidRPr="00B02102">
        <w:rPr>
          <w:rFonts w:ascii="Arial" w:hAnsi="Arial" w:cs="Arial"/>
          <w:b/>
          <w:sz w:val="32"/>
        </w:rPr>
        <w:t>Estudiantes Generación 2025</w:t>
      </w:r>
      <w:r w:rsidR="00B02102" w:rsidRPr="00B02102">
        <w:rPr>
          <w:rFonts w:ascii="Arial" w:hAnsi="Arial" w:cs="Arial"/>
          <w:b/>
          <w:sz w:val="32"/>
        </w:rPr>
        <w:t xml:space="preserve"> de la CCC</w:t>
      </w:r>
    </w:p>
    <w:p w:rsidR="00E25F84" w:rsidRDefault="00E25F84" w:rsidP="00875E96">
      <w:pPr>
        <w:rPr>
          <w:rFonts w:ascii="Arial" w:hAnsi="Arial" w:cs="Arial"/>
          <w:sz w:val="24"/>
        </w:rPr>
      </w:pPr>
    </w:p>
    <w:p w:rsidR="00E25F84" w:rsidRDefault="00B02102" w:rsidP="00875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E25F84">
        <w:rPr>
          <w:rFonts w:ascii="Arial" w:hAnsi="Arial" w:cs="Arial"/>
          <w:sz w:val="24"/>
        </w:rPr>
        <w:t>aestria2025@inaoep.mx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2"/>
        <w:gridCol w:w="4206"/>
      </w:tblGrid>
      <w:tr w:rsidR="00E25F84" w:rsidRPr="00E25F84" w:rsidTr="00E25F84">
        <w:tc>
          <w:tcPr>
            <w:tcW w:w="4898" w:type="dxa"/>
          </w:tcPr>
          <w:p w:rsidR="00E25F84" w:rsidRPr="00E25F84" w:rsidRDefault="0088299A" w:rsidP="00E25F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adriana.mendieta</w:t>
            </w:r>
            <w:r w:rsidR="00E25F84" w:rsidRPr="00E25F84">
              <w:rPr>
                <w:rFonts w:ascii="Arial" w:hAnsi="Arial" w:cs="Arial"/>
                <w:sz w:val="24"/>
              </w:rPr>
              <w:t>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 xml:space="preserve">Adriana Mendieta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Leon</w:t>
            </w:r>
            <w:proofErr w:type="spellEnd"/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armando.riverac@inaoep.mx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Armando Rivera Castillo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ashley</w:t>
            </w:r>
            <w:r w:rsidR="0088299A">
              <w:rPr>
                <w:rFonts w:ascii="Arial" w:hAnsi="Arial" w:cs="Arial"/>
                <w:sz w:val="24"/>
              </w:rPr>
              <w:t>d.aguilar</w:t>
            </w:r>
            <w:r w:rsidRPr="00E25F84">
              <w:rPr>
                <w:rFonts w:ascii="Arial" w:hAnsi="Arial" w:cs="Arial"/>
                <w:sz w:val="24"/>
              </w:rPr>
              <w:t>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Ashley Dafne Aguilar Salinas</w:t>
            </w:r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brianna.balamv@inaoep.mx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roofErr w:type="spellStart"/>
            <w:r w:rsidRPr="00E25F84">
              <w:rPr>
                <w:rFonts w:ascii="Arial" w:hAnsi="Arial" w:cs="Arial"/>
                <w:sz w:val="24"/>
              </w:rPr>
              <w:t>Brianna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Ayelen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Balam Velasco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102FB" w:rsidP="00E25F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bryan.dlvega</w:t>
            </w:r>
            <w:r w:rsidR="00E25F84" w:rsidRPr="00E25F84">
              <w:rPr>
                <w:rFonts w:ascii="Arial" w:hAnsi="Arial" w:cs="Arial"/>
                <w:sz w:val="24"/>
              </w:rPr>
              <w:t>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 xml:space="preserve">Bryan de la Vega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Martinez</w:t>
            </w:r>
            <w:proofErr w:type="spellEnd"/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carlos.rodriguezv@inaoep.mx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 xml:space="preserve">Carlos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Rodriguez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Vazquez</w:t>
            </w:r>
            <w:proofErr w:type="spellEnd"/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daira.chavarriar@inaoep.mx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roofErr w:type="spellStart"/>
            <w:r w:rsidRPr="00E25F84">
              <w:rPr>
                <w:rFonts w:ascii="Arial" w:hAnsi="Arial" w:cs="Arial"/>
                <w:sz w:val="24"/>
              </w:rPr>
              <w:t>Daira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Adriana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Chavarria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Rodriguez</w:t>
            </w:r>
            <w:proofErr w:type="spellEnd"/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daniel.portelar@inaoep.mx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 xml:space="preserve">Daniel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Portela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Ramirez</w:t>
            </w:r>
            <w:proofErr w:type="spellEnd"/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danna</w:t>
            </w:r>
            <w:r w:rsidR="00E102FB">
              <w:rPr>
                <w:rFonts w:ascii="Arial" w:hAnsi="Arial" w:cs="Arial"/>
                <w:sz w:val="24"/>
              </w:rPr>
              <w:t>p.herrera</w:t>
            </w:r>
            <w:r w:rsidRPr="00E25F84">
              <w:rPr>
                <w:rFonts w:ascii="Arial" w:hAnsi="Arial" w:cs="Arial"/>
                <w:sz w:val="24"/>
              </w:rPr>
              <w:t>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roofErr w:type="spellStart"/>
            <w:r w:rsidRPr="00E25F84">
              <w:rPr>
                <w:rFonts w:ascii="Arial" w:hAnsi="Arial" w:cs="Arial"/>
                <w:sz w:val="24"/>
              </w:rPr>
              <w:t>Danna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Paola Herrera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Roman</w:t>
            </w:r>
            <w:proofErr w:type="spellEnd"/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ednag.gochicoaf@inaoep.mx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 xml:space="preserve">Edna Gabriela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Gochicoa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Fuentes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102FB" w:rsidP="00E25F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fabiola.munozv</w:t>
            </w:r>
            <w:r w:rsidR="00E25F84" w:rsidRPr="00E25F84">
              <w:rPr>
                <w:rFonts w:ascii="Arial" w:hAnsi="Arial" w:cs="Arial"/>
                <w:sz w:val="24"/>
              </w:rPr>
              <w:t>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 xml:space="preserve">Fabiola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Munoz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Vera</w:t>
            </w:r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gerardo.santiagoh@inaoep.mx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 xml:space="preserve">Gerardo Santiago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Hernandez</w:t>
            </w:r>
            <w:proofErr w:type="spellEnd"/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isaac.baezm@inaoep.mx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Pr>
              <w:rPr>
                <w:lang w:val="en-US"/>
              </w:rPr>
            </w:pPr>
            <w:r w:rsidRPr="00E25F84">
              <w:rPr>
                <w:rFonts w:ascii="Arial" w:hAnsi="Arial" w:cs="Arial"/>
                <w:sz w:val="24"/>
                <w:lang w:val="en-US"/>
              </w:rPr>
              <w:t>Isaac Baez Martell</w:t>
            </w:r>
          </w:p>
        </w:tc>
      </w:tr>
      <w:tr w:rsidR="00E25F84" w:rsidRPr="00E25F84" w:rsidTr="00E25F84">
        <w:tc>
          <w:tcPr>
            <w:tcW w:w="4898" w:type="dxa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jesus</w:t>
            </w:r>
            <w:r w:rsidR="00E102FB">
              <w:rPr>
                <w:rFonts w:ascii="Arial" w:hAnsi="Arial" w:cs="Arial"/>
                <w:sz w:val="24"/>
              </w:rPr>
              <w:t>j</w:t>
            </w:r>
            <w:bookmarkStart w:id="0" w:name="_GoBack"/>
            <w:bookmarkEnd w:id="0"/>
            <w:r w:rsidRPr="00E25F84">
              <w:rPr>
                <w:rFonts w:ascii="Arial" w:hAnsi="Arial" w:cs="Arial"/>
                <w:sz w:val="24"/>
              </w:rPr>
              <w:t>.cann@inaoep.mx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proofErr w:type="spellStart"/>
            <w:r w:rsidRPr="00E25F84">
              <w:rPr>
                <w:rFonts w:ascii="Arial" w:hAnsi="Arial" w:cs="Arial"/>
                <w:sz w:val="24"/>
              </w:rPr>
              <w:t>Jesus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Javier Can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Noh</w:t>
            </w:r>
            <w:proofErr w:type="spellEnd"/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jmanuel.perez@inaoep.mx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 xml:space="preserve">Juan Manuel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Perez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Ortega</w:t>
            </w:r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lilian.valenciab@inaoep.mx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>Liliana Aurora Valencia Bernal</w:t>
            </w:r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michael.garciat@inaoep.mx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 xml:space="preserve">Michael Leonel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Garcia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Tellez</w:t>
            </w:r>
            <w:proofErr w:type="spellEnd"/>
          </w:p>
        </w:tc>
      </w:tr>
      <w:tr w:rsidR="00E25F84" w:rsidRPr="00E25F84" w:rsidTr="00FD47CF">
        <w:tc>
          <w:tcPr>
            <w:tcW w:w="4898" w:type="dxa"/>
            <w:shd w:val="clear" w:color="auto" w:fill="FFFF00"/>
          </w:tcPr>
          <w:p w:rsidR="00E25F84" w:rsidRPr="00E25F84" w:rsidRDefault="00E25F84" w:rsidP="00E25F84">
            <w:pPr>
              <w:rPr>
                <w:rFonts w:ascii="Arial" w:hAnsi="Arial" w:cs="Arial"/>
                <w:sz w:val="24"/>
              </w:rPr>
            </w:pPr>
            <w:r w:rsidRPr="00E25F84">
              <w:rPr>
                <w:rFonts w:ascii="Arial" w:hAnsi="Arial" w:cs="Arial"/>
                <w:sz w:val="24"/>
              </w:rPr>
              <w:t>ricardo.lopez@inaoep.mx</w:t>
            </w:r>
          </w:p>
        </w:tc>
        <w:tc>
          <w:tcPr>
            <w:tcW w:w="4899" w:type="dxa"/>
          </w:tcPr>
          <w:p w:rsidR="00E25F84" w:rsidRPr="00E25F84" w:rsidRDefault="00E25F84" w:rsidP="00E25F84">
            <w:r w:rsidRPr="00E25F84">
              <w:rPr>
                <w:rFonts w:ascii="Arial" w:hAnsi="Arial" w:cs="Arial"/>
                <w:sz w:val="24"/>
              </w:rPr>
              <w:t xml:space="preserve">Ricardo </w:t>
            </w:r>
            <w:proofErr w:type="spellStart"/>
            <w:r w:rsidRPr="00E25F84">
              <w:rPr>
                <w:rFonts w:ascii="Arial" w:hAnsi="Arial" w:cs="Arial"/>
                <w:sz w:val="24"/>
              </w:rPr>
              <w:t>Lopez</w:t>
            </w:r>
            <w:proofErr w:type="spellEnd"/>
            <w:r w:rsidRPr="00E25F84">
              <w:rPr>
                <w:rFonts w:ascii="Arial" w:hAnsi="Arial" w:cs="Arial"/>
                <w:sz w:val="24"/>
              </w:rPr>
              <w:t xml:space="preserve"> Antonio</w:t>
            </w:r>
          </w:p>
        </w:tc>
      </w:tr>
    </w:tbl>
    <w:p w:rsidR="00E25F84" w:rsidRDefault="00E25F84">
      <w:pPr>
        <w:rPr>
          <w:rFonts w:ascii="Arial" w:hAnsi="Arial" w:cs="Arial"/>
          <w:sz w:val="24"/>
        </w:rPr>
      </w:pPr>
    </w:p>
    <w:p w:rsidR="00E25F84" w:rsidRPr="00E25F84" w:rsidRDefault="00B021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E25F84">
        <w:rPr>
          <w:rFonts w:ascii="Arial" w:hAnsi="Arial" w:cs="Arial"/>
          <w:sz w:val="24"/>
        </w:rPr>
        <w:t>octorado2025@inaoep.mx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3"/>
        <w:gridCol w:w="4255"/>
      </w:tblGrid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hector.anaya@inaoep.mx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2102">
              <w:rPr>
                <w:rFonts w:ascii="Arial" w:hAnsi="Arial" w:cs="Arial"/>
                <w:sz w:val="24"/>
                <w:szCs w:val="24"/>
              </w:rPr>
              <w:t>Hector</w:t>
            </w:r>
            <w:proofErr w:type="spellEnd"/>
            <w:r w:rsidRPr="00B02102">
              <w:rPr>
                <w:rFonts w:ascii="Arial" w:hAnsi="Arial" w:cs="Arial"/>
                <w:sz w:val="24"/>
                <w:szCs w:val="24"/>
              </w:rPr>
              <w:t xml:space="preserve"> Anaya </w:t>
            </w:r>
            <w:proofErr w:type="spellStart"/>
            <w:r w:rsidRPr="00B02102">
              <w:rPr>
                <w:rFonts w:ascii="Arial" w:hAnsi="Arial" w:cs="Arial"/>
                <w:sz w:val="24"/>
                <w:szCs w:val="24"/>
              </w:rPr>
              <w:t>Sanchez</w:t>
            </w:r>
            <w:proofErr w:type="spellEnd"/>
          </w:p>
        </w:tc>
      </w:tr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julio.delatorrev@inaoep.mx</w:t>
            </w:r>
          </w:p>
        </w:tc>
        <w:tc>
          <w:tcPr>
            <w:tcW w:w="4899" w:type="dxa"/>
          </w:tcPr>
          <w:p w:rsidR="00B02102" w:rsidRPr="00AF07FE" w:rsidRDefault="00B02102" w:rsidP="00B0210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F07FE">
              <w:rPr>
                <w:rFonts w:ascii="Arial" w:hAnsi="Arial" w:cs="Arial"/>
                <w:sz w:val="24"/>
                <w:szCs w:val="24"/>
                <w:highlight w:val="yellow"/>
              </w:rPr>
              <w:t>Julio de la Torre Vanegas</w:t>
            </w:r>
          </w:p>
        </w:tc>
      </w:tr>
      <w:tr w:rsidR="00B02102" w:rsidRPr="00B02102" w:rsidTr="00AF07FE">
        <w:tc>
          <w:tcPr>
            <w:tcW w:w="4898" w:type="dxa"/>
            <w:shd w:val="clear" w:color="auto" w:fill="FFFF00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luis.arellanom@inaoep.mx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r w:rsidRPr="00AF07F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Luis </w:t>
            </w:r>
            <w:proofErr w:type="spellStart"/>
            <w:r w:rsidRPr="00AF07FE">
              <w:rPr>
                <w:rFonts w:ascii="Arial" w:hAnsi="Arial" w:cs="Arial"/>
                <w:sz w:val="24"/>
                <w:szCs w:val="24"/>
                <w:highlight w:val="yellow"/>
              </w:rPr>
              <w:t>Joaquin</w:t>
            </w:r>
            <w:proofErr w:type="spellEnd"/>
            <w:r w:rsidRPr="00AF07F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Arellano </w:t>
            </w:r>
            <w:proofErr w:type="spellStart"/>
            <w:r w:rsidRPr="00AF07FE">
              <w:rPr>
                <w:rFonts w:ascii="Arial" w:hAnsi="Arial" w:cs="Arial"/>
                <w:sz w:val="24"/>
                <w:szCs w:val="24"/>
                <w:highlight w:val="yellow"/>
              </w:rPr>
              <w:t>Munoz</w:t>
            </w:r>
            <w:proofErr w:type="spellEnd"/>
          </w:p>
        </w:tc>
      </w:tr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m.valencia@inaoep.mx</w:t>
            </w:r>
          </w:p>
        </w:tc>
        <w:tc>
          <w:tcPr>
            <w:tcW w:w="4899" w:type="dxa"/>
          </w:tcPr>
          <w:p w:rsidR="00B02102" w:rsidRPr="00AF07FE" w:rsidRDefault="00B02102" w:rsidP="00B0210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F07F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Miguel </w:t>
            </w:r>
            <w:proofErr w:type="spellStart"/>
            <w:r w:rsidRPr="00AF07FE">
              <w:rPr>
                <w:rFonts w:ascii="Arial" w:hAnsi="Arial" w:cs="Arial"/>
                <w:sz w:val="24"/>
                <w:szCs w:val="24"/>
                <w:highlight w:val="yellow"/>
              </w:rPr>
              <w:t>Angel</w:t>
            </w:r>
            <w:proofErr w:type="spellEnd"/>
            <w:r w:rsidRPr="00AF07F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Valencia Serrano</w:t>
            </w:r>
          </w:p>
        </w:tc>
      </w:tr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miguel.cruz@inaoep.mx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r w:rsidRPr="00B02102">
              <w:rPr>
                <w:rFonts w:ascii="Arial" w:hAnsi="Arial" w:cs="Arial"/>
                <w:sz w:val="24"/>
                <w:szCs w:val="24"/>
              </w:rPr>
              <w:t>Miguel Ángel Cruz Gama</w:t>
            </w:r>
          </w:p>
        </w:tc>
      </w:tr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nilda.xolo@inaoep.mx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r w:rsidRPr="00B02102">
              <w:rPr>
                <w:rFonts w:ascii="Arial" w:hAnsi="Arial" w:cs="Arial"/>
                <w:sz w:val="24"/>
                <w:szCs w:val="24"/>
              </w:rPr>
              <w:t xml:space="preserve">Nilda Gabriela </w:t>
            </w:r>
            <w:proofErr w:type="spellStart"/>
            <w:r w:rsidRPr="00B02102">
              <w:rPr>
                <w:rFonts w:ascii="Arial" w:hAnsi="Arial" w:cs="Arial"/>
                <w:sz w:val="24"/>
                <w:szCs w:val="24"/>
              </w:rPr>
              <w:t>Xolo</w:t>
            </w:r>
            <w:proofErr w:type="spellEnd"/>
            <w:r w:rsidRPr="00B021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2102">
              <w:rPr>
                <w:rFonts w:ascii="Arial" w:hAnsi="Arial" w:cs="Arial"/>
                <w:sz w:val="24"/>
                <w:szCs w:val="24"/>
              </w:rPr>
              <w:t>Tlapanco</w:t>
            </w:r>
            <w:proofErr w:type="spellEnd"/>
          </w:p>
        </w:tc>
      </w:tr>
      <w:tr w:rsidR="00B02102" w:rsidRPr="00B02102" w:rsidTr="00E25F84">
        <w:tc>
          <w:tcPr>
            <w:tcW w:w="4898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</w:rPr>
            </w:pPr>
            <w:r w:rsidRPr="00B02102">
              <w:rPr>
                <w:rFonts w:ascii="Arial" w:hAnsi="Arial" w:cs="Arial"/>
                <w:sz w:val="24"/>
              </w:rPr>
              <w:t>rafael.solar@inaoep.mx</w:t>
            </w:r>
          </w:p>
        </w:tc>
        <w:tc>
          <w:tcPr>
            <w:tcW w:w="4899" w:type="dxa"/>
          </w:tcPr>
          <w:p w:rsidR="00B02102" w:rsidRPr="00B02102" w:rsidRDefault="00B02102" w:rsidP="00B02102">
            <w:pPr>
              <w:rPr>
                <w:rFonts w:ascii="Arial" w:hAnsi="Arial" w:cs="Arial"/>
                <w:sz w:val="24"/>
                <w:szCs w:val="24"/>
              </w:rPr>
            </w:pPr>
            <w:r w:rsidRPr="00AF07F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Rafael Solar </w:t>
            </w:r>
            <w:proofErr w:type="spellStart"/>
            <w:r w:rsidRPr="00AF07FE">
              <w:rPr>
                <w:rFonts w:ascii="Arial" w:hAnsi="Arial" w:cs="Arial"/>
                <w:sz w:val="24"/>
                <w:szCs w:val="24"/>
                <w:highlight w:val="yellow"/>
              </w:rPr>
              <w:t>Hernandez</w:t>
            </w:r>
            <w:proofErr w:type="spellEnd"/>
          </w:p>
        </w:tc>
      </w:tr>
    </w:tbl>
    <w:p w:rsidR="009B724D" w:rsidRDefault="009B724D" w:rsidP="009B724D">
      <w:pPr>
        <w:rPr>
          <w:rFonts w:ascii="Arial" w:hAnsi="Arial" w:cs="Arial"/>
          <w:sz w:val="24"/>
        </w:rPr>
      </w:pPr>
    </w:p>
    <w:p w:rsidR="0022165B" w:rsidRPr="00875E96" w:rsidRDefault="0022165B" w:rsidP="009B724D">
      <w:pPr>
        <w:rPr>
          <w:rFonts w:ascii="Arial" w:hAnsi="Arial" w:cs="Arial"/>
          <w:sz w:val="24"/>
        </w:rPr>
      </w:pPr>
    </w:p>
    <w:sectPr w:rsidR="0022165B" w:rsidRPr="00875E96" w:rsidSect="00B02102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96"/>
    <w:rsid w:val="0022165B"/>
    <w:rsid w:val="002604D1"/>
    <w:rsid w:val="00265C97"/>
    <w:rsid w:val="003407E6"/>
    <w:rsid w:val="005857DC"/>
    <w:rsid w:val="00875E96"/>
    <w:rsid w:val="0088299A"/>
    <w:rsid w:val="00931395"/>
    <w:rsid w:val="009B724D"/>
    <w:rsid w:val="00AF07FE"/>
    <w:rsid w:val="00B02102"/>
    <w:rsid w:val="00D56F79"/>
    <w:rsid w:val="00E102FB"/>
    <w:rsid w:val="00E25F84"/>
    <w:rsid w:val="00F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9EBD"/>
  <w15:chartTrackingRefBased/>
  <w15:docId w15:val="{92D97BC9-BEC1-44E6-8D3A-30CDD34C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Lucia8312</dc:creator>
  <cp:keywords/>
  <dc:description/>
  <cp:lastModifiedBy>Lucia8312</cp:lastModifiedBy>
  <cp:revision>2</cp:revision>
  <dcterms:created xsi:type="dcterms:W3CDTF">2025-08-18T23:38:00Z</dcterms:created>
  <dcterms:modified xsi:type="dcterms:W3CDTF">2025-08-20T21:57:00Z</dcterms:modified>
</cp:coreProperties>
</file>